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b/>
          <w:bCs/>
          <w:color w:val="000000"/>
          <w:sz w:val="22"/>
          <w:szCs w:val="22"/>
          <w:lang w:eastAsia="fr-FR"/>
        </w:rPr>
        <w:t>Fiche de lecture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b/>
          <w:bCs/>
          <w:color w:val="000000"/>
          <w:sz w:val="22"/>
          <w:szCs w:val="22"/>
          <w:lang w:eastAsia="fr-FR"/>
        </w:rPr>
        <w:t xml:space="preserve">J. Antoine Nollet, Préface du </w:t>
      </w:r>
      <w:r w:rsidRPr="00FD7DC6">
        <w:rPr>
          <w:rFonts w:ascii="Arial" w:eastAsia="Times New Roman" w:hAnsi="Arial" w:cs="Arial"/>
          <w:b/>
          <w:bCs/>
          <w:i/>
          <w:iCs/>
          <w:color w:val="000000"/>
          <w:sz w:val="22"/>
          <w:szCs w:val="22"/>
          <w:lang w:eastAsia="fr-FR"/>
        </w:rPr>
        <w:t>Programme ou idée générale d’un cours de physique expérimentale avec un catalogue raisonné des instruments qui servent aux expériences</w:t>
      </w:r>
    </w:p>
    <w:p w:rsidR="00FD7DC6" w:rsidRPr="00FD7DC6" w:rsidRDefault="00FD7DC6" w:rsidP="00FD7DC6">
      <w:pPr>
        <w:spacing w:after="2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spacing w:after="20"/>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L’auteur : Jean-Antoine Nollet</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Nollet a beaucoup contribué à répandre en France le goût et l'étude de la physique par des expositions claires et attrayantes. L'abbé Nollet avait ouvert </w:t>
      </w:r>
      <w:r w:rsidRPr="00FD7DC6">
        <w:rPr>
          <w:rFonts w:ascii="Arial" w:eastAsia="Times New Roman" w:hAnsi="Arial" w:cs="Arial"/>
          <w:b/>
          <w:bCs/>
          <w:color w:val="000000"/>
          <w:sz w:val="22"/>
          <w:szCs w:val="22"/>
          <w:lang w:eastAsia="fr-FR"/>
        </w:rPr>
        <w:t>dès 1735</w:t>
      </w:r>
      <w:r w:rsidRPr="00FD7DC6">
        <w:rPr>
          <w:rFonts w:ascii="Arial" w:eastAsia="Times New Roman" w:hAnsi="Arial" w:cs="Arial"/>
          <w:color w:val="000000"/>
          <w:sz w:val="22"/>
          <w:szCs w:val="22"/>
          <w:lang w:eastAsia="fr-FR"/>
        </w:rPr>
        <w:t xml:space="preserve"> à Paris un cours de physique expérimentale dont le succès était prodigieux et dont les auditeurs étaient des hommes et des femmes de tout âge et de toutes conditions (= universalisation de la science). Il fallait rompre avec la routine, faire du nouveau en pédagogie. En </w:t>
      </w:r>
      <w:r w:rsidRPr="00FD7DC6">
        <w:rPr>
          <w:rFonts w:ascii="Arial" w:eastAsia="Times New Roman" w:hAnsi="Arial" w:cs="Arial"/>
          <w:b/>
          <w:bCs/>
          <w:color w:val="000000"/>
          <w:sz w:val="22"/>
          <w:szCs w:val="22"/>
          <w:lang w:eastAsia="fr-FR"/>
        </w:rPr>
        <w:t>mars 1738</w:t>
      </w:r>
      <w:r w:rsidRPr="00FD7DC6">
        <w:rPr>
          <w:rFonts w:ascii="Arial" w:eastAsia="Times New Roman" w:hAnsi="Arial" w:cs="Arial"/>
          <w:color w:val="000000"/>
          <w:sz w:val="22"/>
          <w:szCs w:val="22"/>
          <w:lang w:eastAsia="fr-FR"/>
        </w:rPr>
        <w:t xml:space="preserve">, Nollet fait paraître l'ouvrage intitulé </w:t>
      </w:r>
      <w:r w:rsidRPr="00FD7DC6">
        <w:rPr>
          <w:rFonts w:ascii="Arial" w:eastAsia="Times New Roman" w:hAnsi="Arial" w:cs="Arial"/>
          <w:i/>
          <w:iCs/>
          <w:color w:val="000000"/>
          <w:sz w:val="22"/>
          <w:szCs w:val="22"/>
          <w:lang w:eastAsia="fr-FR"/>
        </w:rPr>
        <w:t>Programme ou Idée générale d'un cours de physique expérimentale avec un catalogue raisonné des instruments qui servent aux expériences</w:t>
      </w:r>
      <w:r w:rsidRPr="00FD7DC6">
        <w:rPr>
          <w:rFonts w:ascii="Arial" w:eastAsia="Times New Roman" w:hAnsi="Arial" w:cs="Arial"/>
          <w:color w:val="000000"/>
          <w:sz w:val="22"/>
          <w:szCs w:val="22"/>
          <w:lang w:eastAsia="fr-FR"/>
        </w:rPr>
        <w:t>. Il a beaucoup réfléchi avant d'entreprendre ce travail. Pour lui, la physique expérimentale n'est pas « un vain assemblage de raisonnements non fondés ou de systèmes chimériques ». Les conjectures sont mises au rang secondaire. Mais il a beaucoup lu et voyagé. Il s'est aperçu qu'un grand nombre d'instruments est nécessaire. Il sait d'autre part que les ouvriers n'ont pas l'habitude de les construire, du fait même que leur usage dans les collèges est assez restreint. Nollet précise nettement son attitude : il ne veut pas être esclave de l'autorité, affecté d'être newtonien à Paris et cartésien à Londres. Non, il enseigne une physique établie seulement sur des faits suffisamment constatés et solidement établis.</w:t>
      </w:r>
    </w:p>
    <w:p w:rsidR="00FD7DC6" w:rsidRPr="00FD7DC6" w:rsidRDefault="00FD7DC6" w:rsidP="00FD7DC6">
      <w:pPr>
        <w:rPr>
          <w:rFonts w:ascii="Times New Roman" w:eastAsia="Times New Roman" w:hAnsi="Times New Roman" w:cs="Times New Roman"/>
          <w:lang w:eastAsia="fr-FR"/>
        </w:rPr>
      </w:pP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Le texte</w:t>
      </w:r>
      <w:r w:rsidRPr="00FD7DC6">
        <w:rPr>
          <w:rFonts w:ascii="Arial" w:eastAsia="Times New Roman" w:hAnsi="Arial" w:cs="Arial"/>
          <w:color w:val="376092"/>
          <w:sz w:val="22"/>
          <w:szCs w:val="22"/>
          <w:lang w:eastAsia="fr-FR"/>
        </w:rPr>
        <w:t xml:space="preserve">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Il s’agit de la préface du </w:t>
      </w:r>
      <w:r w:rsidRPr="00FD7DC6">
        <w:rPr>
          <w:rFonts w:ascii="Arial" w:eastAsia="Times New Roman" w:hAnsi="Arial" w:cs="Arial"/>
          <w:i/>
          <w:iCs/>
          <w:color w:val="000000"/>
          <w:sz w:val="22"/>
          <w:szCs w:val="22"/>
          <w:lang w:eastAsia="fr-FR"/>
        </w:rPr>
        <w:t>Programme ou idée générale d’un cours de physique expérimentale</w:t>
      </w:r>
      <w:r w:rsidRPr="00FD7DC6">
        <w:rPr>
          <w:rFonts w:ascii="Arial" w:eastAsia="Times New Roman" w:hAnsi="Arial" w:cs="Arial"/>
          <w:color w:val="000000"/>
          <w:sz w:val="22"/>
          <w:szCs w:val="22"/>
          <w:lang w:eastAsia="fr-FR"/>
        </w:rPr>
        <w:t>, Nollet y présentera donc ce que cet ouvrage comportera. Il nous expliquera aussi pourquoi un tel ouvrage. La préface nous permettra de rentrer dans la tête de Nollet et de comprendre son projet et ses idées, qui nous l’avons vu dans la biographie de Nollet, sont plutôt novatrices bien qu’étant tout de même de par la physique expérimentale et le partage au grand public dans la mouvance de son temps.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Les différents thèmes présents dans l’extrait</w:t>
      </w:r>
      <w:r w:rsidRPr="00FD7DC6">
        <w:rPr>
          <w:rFonts w:ascii="Arial" w:eastAsia="Times New Roman" w:hAnsi="Arial" w:cs="Arial"/>
          <w:color w:val="376092"/>
          <w:sz w:val="22"/>
          <w:szCs w:val="22"/>
          <w:lang w:eastAsia="fr-FR"/>
        </w:rPr>
        <w:t xml:space="preserve"> :</w:t>
      </w:r>
    </w:p>
    <w:p w:rsidR="00FD7DC6" w:rsidRPr="00FD7DC6" w:rsidRDefault="00FD7DC6" w:rsidP="00FD7DC6">
      <w:pPr>
        <w:ind w:hanging="36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w:t>
      </w:r>
      <w:r w:rsidRPr="00FD7DC6">
        <w:rPr>
          <w:rFonts w:ascii="Arial" w:eastAsia="Times New Roman" w:hAnsi="Arial" w:cs="Arial"/>
          <w:color w:val="000000"/>
          <w:sz w:val="14"/>
          <w:szCs w:val="14"/>
          <w:lang w:eastAsia="fr-FR"/>
        </w:rPr>
        <w:t xml:space="preserve">       </w:t>
      </w:r>
      <w:r w:rsidRPr="00FD7DC6">
        <w:rPr>
          <w:rFonts w:ascii="Arial" w:eastAsia="Times New Roman" w:hAnsi="Arial" w:cs="Arial"/>
          <w:color w:val="000000"/>
          <w:sz w:val="22"/>
          <w:szCs w:val="22"/>
          <w:lang w:eastAsia="fr-FR"/>
        </w:rPr>
        <w:t>Le scientifique n’est pas seul dans sa démarche de vulgarisation de la science et dans l’innovation.</w:t>
      </w:r>
    </w:p>
    <w:p w:rsidR="00FD7DC6" w:rsidRPr="00FD7DC6" w:rsidRDefault="00FD7DC6" w:rsidP="00FD7DC6">
      <w:pPr>
        <w:ind w:hanging="36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w:t>
      </w:r>
      <w:r w:rsidRPr="00FD7DC6">
        <w:rPr>
          <w:rFonts w:ascii="Arial" w:eastAsia="Times New Roman" w:hAnsi="Arial" w:cs="Arial"/>
          <w:color w:val="000000"/>
          <w:sz w:val="14"/>
          <w:szCs w:val="14"/>
          <w:lang w:eastAsia="fr-FR"/>
        </w:rPr>
        <w:t xml:space="preserve">       </w:t>
      </w:r>
      <w:r w:rsidRPr="00FD7DC6">
        <w:rPr>
          <w:rFonts w:ascii="Arial" w:eastAsia="Times New Roman" w:hAnsi="Arial" w:cs="Arial"/>
          <w:color w:val="000000"/>
          <w:sz w:val="22"/>
          <w:szCs w:val="22"/>
          <w:lang w:eastAsia="fr-FR"/>
        </w:rPr>
        <w:t>L’expérience apparaît comme seul et unique but scientifique.</w:t>
      </w:r>
    </w:p>
    <w:p w:rsidR="00FD7DC6" w:rsidRPr="00FD7DC6" w:rsidRDefault="00FD7DC6" w:rsidP="00FD7DC6">
      <w:pPr>
        <w:ind w:hanging="36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w:t>
      </w:r>
      <w:r w:rsidRPr="00FD7DC6">
        <w:rPr>
          <w:rFonts w:ascii="Arial" w:eastAsia="Times New Roman" w:hAnsi="Arial" w:cs="Arial"/>
          <w:color w:val="000000"/>
          <w:sz w:val="14"/>
          <w:szCs w:val="14"/>
          <w:lang w:eastAsia="fr-FR"/>
        </w:rPr>
        <w:t xml:space="preserve">       </w:t>
      </w:r>
      <w:r w:rsidRPr="00FD7DC6">
        <w:rPr>
          <w:rFonts w:ascii="Arial" w:eastAsia="Times New Roman" w:hAnsi="Arial" w:cs="Arial"/>
          <w:color w:val="000000"/>
          <w:sz w:val="22"/>
          <w:szCs w:val="22"/>
          <w:lang w:eastAsia="fr-FR"/>
        </w:rPr>
        <w:t>Le reflet d’un souhait de démocratisation de la science dans le prologue de Nollet.</w:t>
      </w:r>
    </w:p>
    <w:p w:rsidR="00FD7DC6" w:rsidRPr="00FD7DC6" w:rsidRDefault="00FD7DC6" w:rsidP="00FD7DC6">
      <w:pPr>
        <w:rPr>
          <w:rFonts w:ascii="Times New Roman" w:eastAsia="Times New Roman" w:hAnsi="Times New Roman" w:cs="Times New Roman"/>
          <w:lang w:eastAsia="fr-FR"/>
        </w:rPr>
      </w:pPr>
    </w:p>
    <w:p w:rsidR="00FD7DC6" w:rsidRPr="00FD7DC6" w:rsidRDefault="00FD7DC6" w:rsidP="00FD7DC6">
      <w:pPr>
        <w:ind w:hanging="360"/>
        <w:rPr>
          <w:rFonts w:ascii="Times New Roman" w:eastAsia="Times New Roman" w:hAnsi="Times New Roman" w:cs="Times New Roman"/>
          <w:lang w:eastAsia="fr-FR"/>
        </w:rPr>
      </w:pPr>
      <w:r w:rsidRPr="00FD7DC6">
        <w:rPr>
          <w:rFonts w:ascii="Arial" w:eastAsia="Times New Roman" w:hAnsi="Arial" w:cs="Arial"/>
          <w:b/>
          <w:bCs/>
          <w:color w:val="0B5394"/>
          <w:sz w:val="22"/>
          <w:szCs w:val="22"/>
          <w:lang w:eastAsia="fr-FR"/>
        </w:rPr>
        <w:t>Question qu’il en ressort majoritairement :</w:t>
      </w:r>
      <w:r w:rsidRPr="00FD7DC6">
        <w:rPr>
          <w:rFonts w:ascii="Arial" w:eastAsia="Times New Roman" w:hAnsi="Arial" w:cs="Arial"/>
          <w:color w:val="000000"/>
          <w:sz w:val="22"/>
          <w:szCs w:val="22"/>
          <w:lang w:eastAsia="fr-FR"/>
        </w:rPr>
        <w:t> </w:t>
      </w:r>
    </w:p>
    <w:p w:rsidR="00FD7DC6" w:rsidRPr="00FD7DC6" w:rsidRDefault="00FD7DC6" w:rsidP="00FD7DC6">
      <w:pPr>
        <w:ind w:hanging="36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Comment ce préambule d’un ouvrage de vulgarisation nous permet-il de comprendre tous les dessous de l’innovation scientifique/ naissance de la physique expérimentale au milieu du XVIIIème siècle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i/>
          <w:iCs/>
          <w:color w:val="000000"/>
          <w:sz w:val="22"/>
          <w:szCs w:val="22"/>
          <w:shd w:val="clear" w:color="auto" w:fill="FFF2CC"/>
          <w:lang w:eastAsia="fr-FR"/>
        </w:rPr>
        <w:t>(Ici, la fiche de lecture est présentée sous forme d’un plan regroupant l’ensemble des informations pertinente du texte. Cela peut-être une option pour rendre la fiche de lecture la plus claire et lisible possible)</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ind w:left="1080" w:hanging="720"/>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I.</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b/>
          <w:bCs/>
          <w:color w:val="376092"/>
          <w:sz w:val="22"/>
          <w:szCs w:val="22"/>
          <w:lang w:eastAsia="fr-FR"/>
        </w:rPr>
        <w:t>Le scientifique n’est pas seul</w:t>
      </w:r>
    </w:p>
    <w:p w:rsidR="00FD7DC6" w:rsidRPr="00FD7DC6" w:rsidRDefault="00FD7DC6" w:rsidP="00FD7DC6">
      <w:pPr>
        <w:ind w:left="144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1.</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L’aide de l’</w:t>
      </w:r>
      <w:proofErr w:type="spellStart"/>
      <w:r w:rsidRPr="00FD7DC6">
        <w:rPr>
          <w:rFonts w:ascii="Arial" w:eastAsia="Times New Roman" w:hAnsi="Arial" w:cs="Arial"/>
          <w:color w:val="376092"/>
          <w:sz w:val="22"/>
          <w:szCs w:val="22"/>
          <w:lang w:eastAsia="fr-FR"/>
        </w:rPr>
        <w:t>Etat</w:t>
      </w:r>
      <w:proofErr w:type="spellEnd"/>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l.16 « Les obtenir aux frais de l’</w:t>
      </w:r>
      <w:proofErr w:type="spellStart"/>
      <w:r w:rsidRPr="00FD7DC6">
        <w:rPr>
          <w:rFonts w:ascii="Arial" w:eastAsia="Times New Roman" w:hAnsi="Arial" w:cs="Arial"/>
          <w:color w:val="000000"/>
          <w:sz w:val="22"/>
          <w:szCs w:val="22"/>
          <w:lang w:eastAsia="fr-FR"/>
        </w:rPr>
        <w:t>Etat</w:t>
      </w:r>
      <w:proofErr w:type="spellEnd"/>
      <w:r w:rsidRPr="00FD7DC6">
        <w:rPr>
          <w:rFonts w:ascii="Arial" w:eastAsia="Times New Roman" w:hAnsi="Arial" w:cs="Arial"/>
          <w:color w:val="000000"/>
          <w:sz w:val="22"/>
          <w:szCs w:val="22"/>
          <w:lang w:eastAsia="fr-FR"/>
        </w:rPr>
        <w:t xml:space="preserve"> » - les scientifiques travaillent pour l’</w:t>
      </w:r>
      <w:proofErr w:type="spellStart"/>
      <w:r w:rsidRPr="00FD7DC6">
        <w:rPr>
          <w:rFonts w:ascii="Arial" w:eastAsia="Times New Roman" w:hAnsi="Arial" w:cs="Arial"/>
          <w:color w:val="000000"/>
          <w:sz w:val="22"/>
          <w:szCs w:val="22"/>
          <w:lang w:eastAsia="fr-FR"/>
        </w:rPr>
        <w:t>Etat</w:t>
      </w:r>
      <w:proofErr w:type="spellEnd"/>
      <w:r w:rsidRPr="00FD7DC6">
        <w:rPr>
          <w:rFonts w:ascii="Arial" w:eastAsia="Times New Roman" w:hAnsi="Arial" w:cs="Arial"/>
          <w:color w:val="000000"/>
          <w:sz w:val="22"/>
          <w:szCs w:val="22"/>
          <w:lang w:eastAsia="fr-FR"/>
        </w:rPr>
        <w:t>, lien avec le 1</w:t>
      </w:r>
      <w:r w:rsidRPr="00FD7DC6">
        <w:rPr>
          <w:rFonts w:ascii="Arial" w:eastAsia="Times New Roman" w:hAnsi="Arial" w:cs="Arial"/>
          <w:color w:val="000000"/>
          <w:sz w:val="13"/>
          <w:szCs w:val="13"/>
          <w:vertAlign w:val="superscript"/>
          <w:lang w:eastAsia="fr-FR"/>
        </w:rPr>
        <w:t>er</w:t>
      </w:r>
      <w:r w:rsidRPr="00FD7DC6">
        <w:rPr>
          <w:rFonts w:ascii="Arial" w:eastAsia="Times New Roman" w:hAnsi="Arial" w:cs="Arial"/>
          <w:color w:val="000000"/>
          <w:sz w:val="22"/>
          <w:szCs w:val="22"/>
          <w:lang w:eastAsia="fr-FR"/>
        </w:rPr>
        <w:t xml:space="preserve"> § : l.3 « service à la société ». l. 41 « les deux voyages que la cour m’a fait faire en Angleterre et en Hollande » Voyage grâce à la cour politique &lt;-&gt; sciences. Rôle de l’</w:t>
      </w:r>
      <w:proofErr w:type="spellStart"/>
      <w:r w:rsidRPr="00FD7DC6">
        <w:rPr>
          <w:rFonts w:ascii="Arial" w:eastAsia="Times New Roman" w:hAnsi="Arial" w:cs="Arial"/>
          <w:color w:val="000000"/>
          <w:sz w:val="22"/>
          <w:szCs w:val="22"/>
          <w:lang w:eastAsia="fr-FR"/>
        </w:rPr>
        <w:t>Etat</w:t>
      </w:r>
      <w:proofErr w:type="spellEnd"/>
      <w:r w:rsidRPr="00FD7DC6">
        <w:rPr>
          <w:rFonts w:ascii="Arial" w:eastAsia="Times New Roman" w:hAnsi="Arial" w:cs="Arial"/>
          <w:color w:val="000000"/>
          <w:sz w:val="22"/>
          <w:szCs w:val="22"/>
          <w:lang w:eastAsia="fr-FR"/>
        </w:rPr>
        <w:t xml:space="preserve"> dans les recherches et innovations scientifiques. Innovation car l’</w:t>
      </w:r>
      <w:proofErr w:type="spellStart"/>
      <w:r w:rsidRPr="00FD7DC6">
        <w:rPr>
          <w:rFonts w:ascii="Arial" w:eastAsia="Times New Roman" w:hAnsi="Arial" w:cs="Arial"/>
          <w:color w:val="000000"/>
          <w:sz w:val="22"/>
          <w:szCs w:val="22"/>
          <w:lang w:eastAsia="fr-FR"/>
        </w:rPr>
        <w:t>Etat</w:t>
      </w:r>
      <w:proofErr w:type="spellEnd"/>
      <w:r w:rsidRPr="00FD7DC6">
        <w:rPr>
          <w:rFonts w:ascii="Arial" w:eastAsia="Times New Roman" w:hAnsi="Arial" w:cs="Arial"/>
          <w:color w:val="000000"/>
          <w:sz w:val="22"/>
          <w:szCs w:val="22"/>
          <w:lang w:eastAsia="fr-FR"/>
        </w:rPr>
        <w:t xml:space="preserve"> paie avant d’avoir vu les résultats : L’</w:t>
      </w:r>
      <w:proofErr w:type="spellStart"/>
      <w:r w:rsidRPr="00FD7DC6">
        <w:rPr>
          <w:rFonts w:ascii="Arial" w:eastAsia="Times New Roman" w:hAnsi="Arial" w:cs="Arial"/>
          <w:color w:val="000000"/>
          <w:sz w:val="22"/>
          <w:szCs w:val="22"/>
          <w:lang w:eastAsia="fr-FR"/>
        </w:rPr>
        <w:t>Etat</w:t>
      </w:r>
      <w:proofErr w:type="spellEnd"/>
      <w:r w:rsidRPr="00FD7DC6">
        <w:rPr>
          <w:rFonts w:ascii="Arial" w:eastAsia="Times New Roman" w:hAnsi="Arial" w:cs="Arial"/>
          <w:color w:val="000000"/>
          <w:sz w:val="22"/>
          <w:szCs w:val="22"/>
          <w:lang w:eastAsia="fr-FR"/>
        </w:rPr>
        <w:t xml:space="preserve"> en avance sur les scientifiques, ils veulent que la science évolue.</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Remerciements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§6 </w:t>
      </w:r>
      <w:proofErr w:type="gramStart"/>
      <w:r w:rsidRPr="00FD7DC6">
        <w:rPr>
          <w:rFonts w:ascii="Arial" w:eastAsia="Times New Roman" w:hAnsi="Arial" w:cs="Arial"/>
          <w:color w:val="000000"/>
          <w:sz w:val="22"/>
          <w:szCs w:val="22"/>
          <w:lang w:eastAsia="fr-FR"/>
        </w:rPr>
        <w:t>à  Protection</w:t>
      </w:r>
      <w:proofErr w:type="gramEnd"/>
      <w:r w:rsidRPr="00FD7DC6">
        <w:rPr>
          <w:rFonts w:ascii="Arial" w:eastAsia="Times New Roman" w:hAnsi="Arial" w:cs="Arial"/>
          <w:color w:val="000000"/>
          <w:sz w:val="22"/>
          <w:szCs w:val="22"/>
          <w:lang w:eastAsia="fr-FR"/>
        </w:rPr>
        <w:t xml:space="preserve"> par l’Académie Royale des Sciences ( §2 : «  les personnes que je crus les plus capables de me bien conseiller » ). L’entreprise de Nollet est aussi celle de l’ARS : le </w:t>
      </w:r>
      <w:r w:rsidRPr="00FD7DC6">
        <w:rPr>
          <w:rFonts w:ascii="Arial" w:eastAsia="Times New Roman" w:hAnsi="Arial" w:cs="Arial"/>
          <w:color w:val="000000"/>
          <w:sz w:val="22"/>
          <w:szCs w:val="22"/>
          <w:lang w:eastAsia="fr-FR"/>
        </w:rPr>
        <w:lastRenderedPageBreak/>
        <w:t xml:space="preserve">support apporté à Nollet montre qu’ils sont pour. Réaumur : scientifique et naturaliste français : directeur de l’ARS à il travaille pour l’ARS Du </w:t>
      </w:r>
      <w:proofErr w:type="spellStart"/>
      <w:r w:rsidRPr="00FD7DC6">
        <w:rPr>
          <w:rFonts w:ascii="Arial" w:eastAsia="Times New Roman" w:hAnsi="Arial" w:cs="Arial"/>
          <w:color w:val="000000"/>
          <w:sz w:val="22"/>
          <w:szCs w:val="22"/>
          <w:lang w:eastAsia="fr-FR"/>
        </w:rPr>
        <w:t>Fay</w:t>
      </w:r>
      <w:proofErr w:type="spellEnd"/>
      <w:r w:rsidRPr="00FD7DC6">
        <w:rPr>
          <w:rFonts w:ascii="Arial" w:eastAsia="Times New Roman" w:hAnsi="Arial" w:cs="Arial"/>
          <w:color w:val="000000"/>
          <w:sz w:val="22"/>
          <w:szCs w:val="22"/>
          <w:lang w:eastAsia="fr-FR"/>
        </w:rPr>
        <w:t xml:space="preserve"> : adjoint de l’ARS. </w:t>
      </w:r>
      <w:proofErr w:type="gramStart"/>
      <w:r w:rsidRPr="00FD7DC6">
        <w:rPr>
          <w:rFonts w:ascii="Arial" w:eastAsia="Times New Roman" w:hAnsi="Arial" w:cs="Arial"/>
          <w:color w:val="000000"/>
          <w:sz w:val="22"/>
          <w:szCs w:val="22"/>
          <w:lang w:eastAsia="fr-FR"/>
        </w:rPr>
        <w:t>à</w:t>
      </w:r>
      <w:proofErr w:type="gramEnd"/>
      <w:r w:rsidRPr="00FD7DC6">
        <w:rPr>
          <w:rFonts w:ascii="Arial" w:eastAsia="Times New Roman" w:hAnsi="Arial" w:cs="Arial"/>
          <w:color w:val="000000"/>
          <w:sz w:val="22"/>
          <w:szCs w:val="22"/>
          <w:lang w:eastAsia="fr-FR"/>
        </w:rPr>
        <w:t xml:space="preserve"> l’ARS supporte Nollet. Mais plus que ça l’avancement, le développement, l’évolution des sciences. Voyage grâce à la cour politique &lt;-&gt; sciences.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 </w:t>
      </w:r>
    </w:p>
    <w:p w:rsidR="00FD7DC6" w:rsidRPr="00FD7DC6" w:rsidRDefault="00FD7DC6" w:rsidP="00FD7DC6">
      <w:pPr>
        <w:ind w:left="144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2.</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 xml:space="preserve">La relation entre académies et scientifiques : la </w:t>
      </w:r>
      <w:proofErr w:type="spellStart"/>
      <w:r w:rsidRPr="00FD7DC6">
        <w:rPr>
          <w:rFonts w:ascii="Arial" w:eastAsia="Times New Roman" w:hAnsi="Arial" w:cs="Arial"/>
          <w:color w:val="376092"/>
          <w:sz w:val="22"/>
          <w:szCs w:val="22"/>
          <w:lang w:eastAsia="fr-FR"/>
        </w:rPr>
        <w:t>co</w:t>
      </w:r>
      <w:proofErr w:type="spellEnd"/>
      <w:r w:rsidRPr="00FD7DC6">
        <w:rPr>
          <w:rFonts w:ascii="Arial" w:eastAsia="Times New Roman" w:hAnsi="Arial" w:cs="Arial"/>
          <w:color w:val="376092"/>
          <w:sz w:val="22"/>
          <w:szCs w:val="22"/>
          <w:lang w:eastAsia="fr-FR"/>
        </w:rPr>
        <w:t>-innovation</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§6 à Voyage : c’est un expérimentateur, il est sur le terrain, il cherche à voir par lui-même plus que sur les livres, il est adepte d’une science exacte que lui-même a vu de ses yeux. « </w:t>
      </w:r>
      <w:proofErr w:type="gramStart"/>
      <w:r w:rsidRPr="00FD7DC6">
        <w:rPr>
          <w:rFonts w:ascii="Arial" w:eastAsia="Times New Roman" w:hAnsi="Arial" w:cs="Arial"/>
          <w:color w:val="000000"/>
          <w:sz w:val="22"/>
          <w:szCs w:val="22"/>
          <w:lang w:eastAsia="fr-FR"/>
        </w:rPr>
        <w:t>m’y</w:t>
      </w:r>
      <w:proofErr w:type="gramEnd"/>
      <w:r w:rsidRPr="00FD7DC6">
        <w:rPr>
          <w:rFonts w:ascii="Arial" w:eastAsia="Times New Roman" w:hAnsi="Arial" w:cs="Arial"/>
          <w:color w:val="000000"/>
          <w:sz w:val="22"/>
          <w:szCs w:val="22"/>
          <w:lang w:eastAsia="fr-FR"/>
        </w:rPr>
        <w:t xml:space="preserve"> pratiquer des correspondances » à ces voyages en plus du but scientifique pur permet de lier les deux Académie la RS et ARS. Entretien avec </w:t>
      </w:r>
      <w:proofErr w:type="spellStart"/>
      <w:r w:rsidRPr="00FD7DC6">
        <w:rPr>
          <w:rFonts w:ascii="Arial" w:eastAsia="Times New Roman" w:hAnsi="Arial" w:cs="Arial"/>
          <w:color w:val="000000"/>
          <w:sz w:val="22"/>
          <w:szCs w:val="22"/>
          <w:lang w:eastAsia="fr-FR"/>
        </w:rPr>
        <w:t>Désaguliers</w:t>
      </w:r>
      <w:proofErr w:type="spellEnd"/>
      <w:r w:rsidRPr="00FD7DC6">
        <w:rPr>
          <w:rFonts w:ascii="Arial" w:eastAsia="Times New Roman" w:hAnsi="Arial" w:cs="Arial"/>
          <w:color w:val="000000"/>
          <w:sz w:val="22"/>
          <w:szCs w:val="22"/>
          <w:lang w:eastAsia="fr-FR"/>
        </w:rPr>
        <w:t xml:space="preserve"> (démonstrateur à la RS, dans la mouvance de Nollet) et Musschenbroek, est un physicien néerlandais. Il contribua puissamment par ses leçons, ses découvertes et ses ouvrages à introduire en Hollande la philosophie expérimentale </w:t>
      </w:r>
      <w:proofErr w:type="spellStart"/>
      <w:r w:rsidRPr="00FD7DC6">
        <w:rPr>
          <w:rFonts w:ascii="Arial" w:eastAsia="Times New Roman" w:hAnsi="Arial" w:cs="Arial"/>
          <w:color w:val="000000"/>
          <w:sz w:val="22"/>
          <w:szCs w:val="22"/>
          <w:lang w:eastAsia="fr-FR"/>
        </w:rPr>
        <w:t>à</w:t>
      </w:r>
      <w:proofErr w:type="spellEnd"/>
      <w:r w:rsidRPr="00FD7DC6">
        <w:rPr>
          <w:rFonts w:ascii="Arial" w:eastAsia="Times New Roman" w:hAnsi="Arial" w:cs="Arial"/>
          <w:color w:val="000000"/>
          <w:sz w:val="22"/>
          <w:szCs w:val="22"/>
          <w:lang w:eastAsia="fr-FR"/>
        </w:rPr>
        <w:t xml:space="preserve"> donc entretient pour mettre en place l’innovation que veut Nollet</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ind w:left="1080" w:hanging="720"/>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II.</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b/>
          <w:bCs/>
          <w:color w:val="376092"/>
          <w:sz w:val="22"/>
          <w:szCs w:val="22"/>
          <w:lang w:eastAsia="fr-FR"/>
        </w:rPr>
        <w:t>L’expérience comme seul et unique but</w:t>
      </w:r>
    </w:p>
    <w:p w:rsidR="00FD7DC6" w:rsidRPr="00FD7DC6" w:rsidRDefault="00FD7DC6" w:rsidP="00FD7DC6">
      <w:pPr>
        <w:ind w:left="136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1.</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Les voyages forgeurs : mieux connaître les outils et instruments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Nollet y parle aussi de l’importance des instruments – il se base sur la réalité des expériences, il les refait pour être certain qu’elles fonctionnent, il ne se base pas sur des </w:t>
      </w:r>
      <w:proofErr w:type="gramStart"/>
      <w:r w:rsidRPr="00FD7DC6">
        <w:rPr>
          <w:rFonts w:ascii="Arial" w:eastAsia="Times New Roman" w:hAnsi="Arial" w:cs="Arial"/>
          <w:color w:val="000000"/>
          <w:sz w:val="22"/>
          <w:szCs w:val="22"/>
          <w:lang w:eastAsia="fr-FR"/>
        </w:rPr>
        <w:t>« on</w:t>
      </w:r>
      <w:proofErr w:type="gramEnd"/>
      <w:r w:rsidRPr="00FD7DC6">
        <w:rPr>
          <w:rFonts w:ascii="Arial" w:eastAsia="Times New Roman" w:hAnsi="Arial" w:cs="Arial"/>
          <w:color w:val="000000"/>
          <w:sz w:val="22"/>
          <w:szCs w:val="22"/>
          <w:lang w:eastAsia="fr-FR"/>
        </w:rPr>
        <w:t xml:space="preserve"> dits » mais il chercher à renouveler l’expérience et à voir le résultat par lui-même.  </w:t>
      </w:r>
      <w:r w:rsidRPr="00FD7DC6">
        <w:rPr>
          <w:rFonts w:ascii="Arial" w:eastAsia="Times New Roman" w:hAnsi="Arial" w:cs="Arial"/>
          <w:color w:val="000000"/>
          <w:sz w:val="22"/>
          <w:szCs w:val="22"/>
          <w:lang w:eastAsia="fr-FR"/>
        </w:rPr>
        <w:tab/>
        <w:t>2</w:t>
      </w:r>
      <w:r w:rsidRPr="00FD7DC6">
        <w:rPr>
          <w:rFonts w:ascii="Arial" w:eastAsia="Times New Roman" w:hAnsi="Arial" w:cs="Arial"/>
          <w:color w:val="000000"/>
          <w:sz w:val="13"/>
          <w:szCs w:val="13"/>
          <w:vertAlign w:val="superscript"/>
          <w:lang w:eastAsia="fr-FR"/>
        </w:rPr>
        <w:t>ème</w:t>
      </w:r>
      <w:r w:rsidRPr="00FD7DC6">
        <w:rPr>
          <w:rFonts w:ascii="Arial" w:eastAsia="Times New Roman" w:hAnsi="Arial" w:cs="Arial"/>
          <w:color w:val="000000"/>
          <w:sz w:val="22"/>
          <w:szCs w:val="22"/>
          <w:lang w:eastAsia="fr-FR"/>
        </w:rPr>
        <w:t xml:space="preserve"> § à Nomination des différents pays : Nollet a beaucoup voyagé, a vu le monde, a expérimenté des choses : EXPERIENCE. Physique expérimentale : </w:t>
      </w:r>
      <w:proofErr w:type="spellStart"/>
      <w:r w:rsidRPr="00FD7DC6">
        <w:rPr>
          <w:rFonts w:ascii="Arial" w:eastAsia="Times New Roman" w:hAnsi="Arial" w:cs="Arial"/>
          <w:color w:val="000000"/>
          <w:sz w:val="22"/>
          <w:szCs w:val="22"/>
          <w:lang w:eastAsia="fr-FR"/>
        </w:rPr>
        <w:t>dev</w:t>
      </w:r>
      <w:proofErr w:type="spellEnd"/>
      <w:r w:rsidRPr="00FD7DC6">
        <w:rPr>
          <w:rFonts w:ascii="Arial" w:eastAsia="Times New Roman" w:hAnsi="Arial" w:cs="Arial"/>
          <w:color w:val="000000"/>
          <w:sz w:val="22"/>
          <w:szCs w:val="22"/>
          <w:lang w:eastAsia="fr-FR"/>
        </w:rPr>
        <w:t xml:space="preserve"> dès les années 1730. Nollet le premier :</w:t>
      </w:r>
      <w:r w:rsidRPr="00FD7DC6">
        <w:rPr>
          <w:rFonts w:ascii="Arial" w:eastAsia="Times New Roman" w:hAnsi="Arial" w:cs="Arial"/>
          <w:color w:val="252525"/>
          <w:sz w:val="21"/>
          <w:szCs w:val="21"/>
          <w:shd w:val="clear" w:color="auto" w:fill="FFFFFF"/>
          <w:lang w:eastAsia="fr-FR"/>
        </w:rPr>
        <w:t xml:space="preserve"> </w:t>
      </w:r>
      <w:r w:rsidRPr="00FD7DC6">
        <w:rPr>
          <w:rFonts w:ascii="Arial" w:eastAsia="Times New Roman" w:hAnsi="Arial" w:cs="Arial"/>
          <w:color w:val="252525"/>
          <w:sz w:val="22"/>
          <w:szCs w:val="22"/>
          <w:shd w:val="clear" w:color="auto" w:fill="FFFFFF"/>
          <w:lang w:eastAsia="fr-FR"/>
        </w:rPr>
        <w:t xml:space="preserve">Nollet qui s'impose comme le pape de cette physique, et s'investit également beaucoup dans les cours publics. Similaire à Desaguliers.                                    3§ à </w:t>
      </w:r>
      <w:r w:rsidRPr="00FD7DC6">
        <w:rPr>
          <w:rFonts w:ascii="Arial" w:eastAsia="Times New Roman" w:hAnsi="Arial" w:cs="Arial"/>
          <w:color w:val="000000"/>
          <w:sz w:val="22"/>
          <w:szCs w:val="22"/>
          <w:lang w:eastAsia="fr-FR"/>
        </w:rPr>
        <w:t xml:space="preserve">Ses lectures : vu qu’il est le pionnier de cette physique expérimentale en France, elles sont certainement celles de Desaguliers ou d’autres part dans le monde à ouverture sur le monde, voir ce qu’il s’y fait. Les nouveaux instruments, ou plutôt ceux qui lui sont nécessaire dénote de la nouveauté de ce que fait Nollet : les expériences qu’il s’apprête à rendre public </w:t>
      </w:r>
      <w:proofErr w:type="gramStart"/>
      <w:r w:rsidRPr="00FD7DC6">
        <w:rPr>
          <w:rFonts w:ascii="Arial" w:eastAsia="Times New Roman" w:hAnsi="Arial" w:cs="Arial"/>
          <w:color w:val="000000"/>
          <w:sz w:val="22"/>
          <w:szCs w:val="22"/>
          <w:lang w:eastAsia="fr-FR"/>
        </w:rPr>
        <w:t>son nouvelle</w:t>
      </w:r>
      <w:proofErr w:type="gramEnd"/>
      <w:r w:rsidRPr="00FD7DC6">
        <w:rPr>
          <w:rFonts w:ascii="Arial" w:eastAsia="Times New Roman" w:hAnsi="Arial" w:cs="Arial"/>
          <w:color w:val="000000"/>
          <w:sz w:val="22"/>
          <w:szCs w:val="22"/>
          <w:lang w:eastAsia="fr-FR"/>
        </w:rPr>
        <w:t>, cela ne s’est jamais vu en France dans ce contexte précis – tout n’était que théorique dans les livres, Nollet les rend réelles et à la portée de tous. Idée de nouveauté et un peu de chose « étrange » pour l’époque : la méconnaissance de ces instruments par les ouvriers qui sont incapables de les construire.</w:t>
      </w:r>
    </w:p>
    <w:p w:rsidR="00FD7DC6" w:rsidRPr="00FD7DC6" w:rsidRDefault="00FD7DC6" w:rsidP="00FD7DC6">
      <w:pPr>
        <w:ind w:left="144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ind w:left="136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2.</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L’expérience pure comme moyen de compréhension de la science</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Encore une fois comparaison réalité/livres à Nollet voit par lui-même, par l’expérience (démonter une machine, la comprendre mieux que dans n’importe quel bouquin) et voit mieux par lui-même, comprend mieux : façon de démocratiser la science, elle n’est plus aussi </w:t>
      </w:r>
      <w:proofErr w:type="gramStart"/>
      <w:r w:rsidRPr="00FD7DC6">
        <w:rPr>
          <w:rFonts w:ascii="Arial" w:eastAsia="Times New Roman" w:hAnsi="Arial" w:cs="Arial"/>
          <w:color w:val="000000"/>
          <w:sz w:val="22"/>
          <w:szCs w:val="22"/>
          <w:lang w:eastAsia="fr-FR"/>
        </w:rPr>
        <w:t>compliqué</w:t>
      </w:r>
      <w:proofErr w:type="gramEnd"/>
      <w:r w:rsidRPr="00FD7DC6">
        <w:rPr>
          <w:rFonts w:ascii="Arial" w:eastAsia="Times New Roman" w:hAnsi="Arial" w:cs="Arial"/>
          <w:color w:val="000000"/>
          <w:sz w:val="22"/>
          <w:szCs w:val="22"/>
          <w:lang w:eastAsia="fr-FR"/>
        </w:rPr>
        <w:t xml:space="preserve"> que dans les livres. Nollet compare le philosophe et le scientifique par rapport à la recherche préambule qui est longue et souvent inconnue – on arrive au résultat et seul le résultat compte - </w:t>
      </w:r>
      <w:r w:rsidRPr="00FD7DC6">
        <w:rPr>
          <w:rFonts w:ascii="Arial" w:eastAsia="Times New Roman" w:hAnsi="Arial" w:cs="Arial"/>
          <w:color w:val="7030A0"/>
          <w:sz w:val="22"/>
          <w:szCs w:val="22"/>
          <w:lang w:eastAsia="fr-FR"/>
        </w:rPr>
        <w:t xml:space="preserve">: </w:t>
      </w:r>
      <w:proofErr w:type="spellStart"/>
      <w:r w:rsidRPr="00FD7DC6">
        <w:rPr>
          <w:rFonts w:ascii="Arial" w:eastAsia="Times New Roman" w:hAnsi="Arial" w:cs="Arial"/>
          <w:color w:val="000000"/>
          <w:sz w:val="22"/>
          <w:szCs w:val="22"/>
          <w:lang w:eastAsia="fr-FR"/>
        </w:rPr>
        <w:t>cf</w:t>
      </w:r>
      <w:proofErr w:type="spellEnd"/>
      <w:r w:rsidRPr="00FD7DC6">
        <w:rPr>
          <w:rFonts w:ascii="Arial" w:eastAsia="Times New Roman" w:hAnsi="Arial" w:cs="Arial"/>
          <w:color w:val="000000"/>
          <w:sz w:val="22"/>
          <w:szCs w:val="22"/>
          <w:lang w:eastAsia="fr-FR"/>
        </w:rPr>
        <w:t xml:space="preserve"> biographie de l’auteur Nollet ne veut pas être esclave de l'autorité, affecté d'être newtonien à Paris et cartésien à Londres. Non, il enseigne une physique établie seulement sur des faits suffisamment constatés et solidement établis. Nollet veut vivre les expériences plutôt que </w:t>
      </w:r>
      <w:proofErr w:type="gramStart"/>
      <w:r w:rsidRPr="00FD7DC6">
        <w:rPr>
          <w:rFonts w:ascii="Arial" w:eastAsia="Times New Roman" w:hAnsi="Arial" w:cs="Arial"/>
          <w:color w:val="000000"/>
          <w:sz w:val="22"/>
          <w:szCs w:val="22"/>
          <w:lang w:eastAsia="fr-FR"/>
        </w:rPr>
        <w:t>de les</w:t>
      </w:r>
      <w:proofErr w:type="gramEnd"/>
      <w:r w:rsidRPr="00FD7DC6">
        <w:rPr>
          <w:rFonts w:ascii="Arial" w:eastAsia="Times New Roman" w:hAnsi="Arial" w:cs="Arial"/>
          <w:color w:val="000000"/>
          <w:sz w:val="22"/>
          <w:szCs w:val="22"/>
          <w:lang w:eastAsia="fr-FR"/>
        </w:rPr>
        <w:t xml:space="preserve"> lires dans les livres.</w:t>
      </w:r>
    </w:p>
    <w:p w:rsidR="00FD7DC6" w:rsidRPr="00FD7DC6" w:rsidRDefault="00FD7DC6" w:rsidP="00FD7DC6">
      <w:pPr>
        <w:ind w:left="1440"/>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ind w:left="1080" w:hanging="720"/>
        <w:rPr>
          <w:rFonts w:ascii="Times New Roman" w:eastAsia="Times New Roman" w:hAnsi="Times New Roman" w:cs="Times New Roman"/>
          <w:lang w:eastAsia="fr-FR"/>
        </w:rPr>
      </w:pPr>
      <w:r w:rsidRPr="00FD7DC6">
        <w:rPr>
          <w:rFonts w:ascii="Arial" w:eastAsia="Times New Roman" w:hAnsi="Arial" w:cs="Arial"/>
          <w:b/>
          <w:bCs/>
          <w:color w:val="376092"/>
          <w:sz w:val="22"/>
          <w:szCs w:val="22"/>
          <w:lang w:eastAsia="fr-FR"/>
        </w:rPr>
        <w:t>III.</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b/>
          <w:bCs/>
          <w:color w:val="376092"/>
          <w:sz w:val="22"/>
          <w:szCs w:val="22"/>
          <w:lang w:eastAsia="fr-FR"/>
        </w:rPr>
        <w:t>La démocratisation de la science</w:t>
      </w:r>
    </w:p>
    <w:p w:rsidR="00FD7DC6" w:rsidRPr="00FD7DC6" w:rsidRDefault="00FD7DC6" w:rsidP="00FD7DC6">
      <w:pPr>
        <w:ind w:left="144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1.</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Les préjugés sur la science vue comme inaccessible ou au contraire comme « masturbation intellectuelle »</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5ème § à il se bat contre les préjugés : les sciences sont faites pour tous. Vocabulaire pas des mots barbares interdits aux femmes. La science est pour tous, toute la société sexes et âges confondus. « On confond la curiosité d’un amateur avec l’étude d’un philosophe » - pour faire des sciences et les comprendre pas besoin d’être un savant – encore une fois science pour tous. Nollet veut faire de la science pour tous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xml:space="preserve">1. Superficialité des connaissances des amateurs dénoncée (l.29 à31) – les gens sont avides de connaissances, de théories mais sans fond – superficialité. Mais il n’y a pas que ce genre de personne : à l’inverse d’autre pensent </w:t>
      </w:r>
      <w:proofErr w:type="gramStart"/>
      <w:r w:rsidRPr="00FD7DC6">
        <w:rPr>
          <w:rFonts w:ascii="Arial" w:eastAsia="Times New Roman" w:hAnsi="Arial" w:cs="Arial"/>
          <w:color w:val="000000"/>
          <w:sz w:val="22"/>
          <w:szCs w:val="22"/>
          <w:lang w:eastAsia="fr-FR"/>
        </w:rPr>
        <w:t>les sciences inaccessible</w:t>
      </w:r>
      <w:proofErr w:type="gramEnd"/>
      <w:r w:rsidRPr="00FD7DC6">
        <w:rPr>
          <w:rFonts w:ascii="Arial" w:eastAsia="Times New Roman" w:hAnsi="Arial" w:cs="Arial"/>
          <w:color w:val="000000"/>
          <w:sz w:val="22"/>
          <w:szCs w:val="22"/>
          <w:lang w:eastAsia="fr-FR"/>
        </w:rPr>
        <w:t xml:space="preserve"> de par leur difficulté mais finalement pour Nollet, qui prône l’universalité des sciences et les sciences </w:t>
      </w:r>
      <w:r w:rsidRPr="00FD7DC6">
        <w:rPr>
          <w:rFonts w:ascii="Arial" w:eastAsia="Times New Roman" w:hAnsi="Arial" w:cs="Arial"/>
          <w:color w:val="000000"/>
          <w:sz w:val="22"/>
          <w:szCs w:val="22"/>
          <w:lang w:eastAsia="fr-FR"/>
        </w:rPr>
        <w:lastRenderedPageBreak/>
        <w:t>pour tous, cet argument n’est pas recevable. Il suffit d’avoir un pédagogue qui explique ces sciences pour les trouver simples et non plus qu’elles « se présente à eux qu’avec des caractères géométriques et toute hérissée d’algèbre » l.34</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 </w:t>
      </w:r>
    </w:p>
    <w:p w:rsidR="00FD7DC6" w:rsidRPr="00FD7DC6" w:rsidRDefault="00FD7DC6" w:rsidP="00FD7DC6">
      <w:pPr>
        <w:ind w:left="1440" w:hanging="360"/>
        <w:rPr>
          <w:rFonts w:ascii="Times New Roman" w:eastAsia="Times New Roman" w:hAnsi="Times New Roman" w:cs="Times New Roman"/>
          <w:lang w:eastAsia="fr-FR"/>
        </w:rPr>
      </w:pPr>
      <w:r w:rsidRPr="00FD7DC6">
        <w:rPr>
          <w:rFonts w:ascii="Arial" w:eastAsia="Times New Roman" w:hAnsi="Arial" w:cs="Arial"/>
          <w:color w:val="376092"/>
          <w:sz w:val="22"/>
          <w:szCs w:val="22"/>
          <w:lang w:eastAsia="fr-FR"/>
        </w:rPr>
        <w:t>2.</w:t>
      </w:r>
      <w:r w:rsidRPr="00FD7DC6">
        <w:rPr>
          <w:rFonts w:ascii="Arial" w:eastAsia="Times New Roman" w:hAnsi="Arial" w:cs="Arial"/>
          <w:color w:val="376092"/>
          <w:sz w:val="14"/>
          <w:szCs w:val="14"/>
          <w:lang w:eastAsia="fr-FR"/>
        </w:rPr>
        <w:t xml:space="preserve">    </w:t>
      </w:r>
      <w:r w:rsidRPr="00FD7DC6">
        <w:rPr>
          <w:rFonts w:ascii="Arial" w:eastAsia="Times New Roman" w:hAnsi="Arial" w:cs="Arial"/>
          <w:color w:val="376092"/>
          <w:sz w:val="22"/>
          <w:szCs w:val="22"/>
          <w:lang w:eastAsia="fr-FR"/>
        </w:rPr>
        <w:t>La science pour tous et toutes : le but des cours et expériences publiques</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1</w:t>
      </w:r>
      <w:r w:rsidRPr="00FD7DC6">
        <w:rPr>
          <w:rFonts w:ascii="Arial" w:eastAsia="Times New Roman" w:hAnsi="Arial" w:cs="Arial"/>
          <w:color w:val="000000"/>
          <w:sz w:val="13"/>
          <w:szCs w:val="13"/>
          <w:vertAlign w:val="superscript"/>
          <w:lang w:eastAsia="fr-FR"/>
        </w:rPr>
        <w:t>er</w:t>
      </w:r>
      <w:r w:rsidRPr="00FD7DC6">
        <w:rPr>
          <w:rFonts w:ascii="Arial" w:eastAsia="Times New Roman" w:hAnsi="Arial" w:cs="Arial"/>
          <w:color w:val="000000"/>
          <w:sz w:val="22"/>
          <w:szCs w:val="22"/>
          <w:lang w:eastAsia="fr-FR"/>
        </w:rPr>
        <w:t xml:space="preserve"> § à Son projet, la science pour tous « jusque dans les familles ». La science comme service à la société : but de Nollet, but noble – faire partager aux « Amateurs », la science des « savants » : la société ne fait plus qu’un face à la science. Il est à </w:t>
      </w:r>
      <w:proofErr w:type="spellStart"/>
      <w:r w:rsidRPr="00FD7DC6">
        <w:rPr>
          <w:rFonts w:ascii="Arial" w:eastAsia="Times New Roman" w:hAnsi="Arial" w:cs="Arial"/>
          <w:color w:val="000000"/>
          <w:sz w:val="22"/>
          <w:szCs w:val="22"/>
          <w:lang w:eastAsia="fr-FR"/>
        </w:rPr>
        <w:t>rappeller</w:t>
      </w:r>
      <w:proofErr w:type="spellEnd"/>
      <w:r w:rsidRPr="00FD7DC6">
        <w:rPr>
          <w:rFonts w:ascii="Arial" w:eastAsia="Times New Roman" w:hAnsi="Arial" w:cs="Arial"/>
          <w:color w:val="000000"/>
          <w:sz w:val="22"/>
          <w:szCs w:val="22"/>
          <w:lang w:eastAsia="fr-FR"/>
        </w:rPr>
        <w:t xml:space="preserve"> ici que Nollet faisait des cours de physique expérimentale et qu’ils étaient destinés à tout le monde (hommes et femmes de tout âge).</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2</w:t>
      </w:r>
      <w:r w:rsidRPr="00FD7DC6">
        <w:rPr>
          <w:rFonts w:ascii="Arial" w:eastAsia="Times New Roman" w:hAnsi="Arial" w:cs="Arial"/>
          <w:color w:val="000000"/>
          <w:sz w:val="13"/>
          <w:szCs w:val="13"/>
          <w:vertAlign w:val="superscript"/>
          <w:lang w:eastAsia="fr-FR"/>
        </w:rPr>
        <w:t>ème</w:t>
      </w:r>
      <w:r w:rsidRPr="00FD7DC6">
        <w:rPr>
          <w:rFonts w:ascii="Arial" w:eastAsia="Times New Roman" w:hAnsi="Arial" w:cs="Arial"/>
          <w:color w:val="000000"/>
          <w:sz w:val="22"/>
          <w:szCs w:val="22"/>
          <w:lang w:eastAsia="fr-FR"/>
        </w:rPr>
        <w:t xml:space="preserve"> § à « il y a plus de 4 ans » ; référence à l’ouverture </w:t>
      </w:r>
      <w:proofErr w:type="spellStart"/>
      <w:r w:rsidRPr="00FD7DC6">
        <w:rPr>
          <w:rFonts w:ascii="Arial" w:eastAsia="Times New Roman" w:hAnsi="Arial" w:cs="Arial"/>
          <w:color w:val="000000"/>
          <w:sz w:val="22"/>
          <w:szCs w:val="22"/>
          <w:lang w:eastAsia="fr-FR"/>
        </w:rPr>
        <w:t>dès</w:t>
      </w:r>
      <w:proofErr w:type="spellEnd"/>
      <w:r w:rsidRPr="00FD7DC6">
        <w:rPr>
          <w:rFonts w:ascii="Arial" w:eastAsia="Times New Roman" w:hAnsi="Arial" w:cs="Arial"/>
          <w:color w:val="000000"/>
          <w:sz w:val="22"/>
          <w:szCs w:val="22"/>
          <w:lang w:eastAsia="fr-FR"/>
        </w:rPr>
        <w:t xml:space="preserve"> 1735 à Paris de son cours de physique expérimentale pour tout le monde.</w:t>
      </w:r>
    </w:p>
    <w:p w:rsidR="00FD7DC6" w:rsidRPr="00FD7DC6" w:rsidRDefault="00FD7DC6" w:rsidP="00FD7DC6">
      <w:pPr>
        <w:rPr>
          <w:rFonts w:ascii="Times New Roman" w:eastAsia="Times New Roman" w:hAnsi="Times New Roman" w:cs="Times New Roman"/>
          <w:lang w:eastAsia="fr-FR"/>
        </w:rPr>
      </w:pPr>
      <w:r w:rsidRPr="00FD7DC6">
        <w:rPr>
          <w:rFonts w:ascii="Arial" w:eastAsia="Times New Roman" w:hAnsi="Arial" w:cs="Arial"/>
          <w:color w:val="000000"/>
          <w:sz w:val="22"/>
          <w:szCs w:val="22"/>
          <w:lang w:eastAsia="fr-FR"/>
        </w:rPr>
        <w:t>4</w:t>
      </w:r>
      <w:r w:rsidRPr="00FD7DC6">
        <w:rPr>
          <w:rFonts w:ascii="Arial" w:eastAsia="Times New Roman" w:hAnsi="Arial" w:cs="Arial"/>
          <w:color w:val="000000"/>
          <w:sz w:val="13"/>
          <w:szCs w:val="13"/>
          <w:vertAlign w:val="superscript"/>
          <w:lang w:eastAsia="fr-FR"/>
        </w:rPr>
        <w:t>ème</w:t>
      </w:r>
      <w:r w:rsidRPr="00FD7DC6">
        <w:rPr>
          <w:rFonts w:ascii="Arial" w:eastAsia="Times New Roman" w:hAnsi="Arial" w:cs="Arial"/>
          <w:color w:val="000000"/>
          <w:sz w:val="22"/>
          <w:szCs w:val="22"/>
          <w:lang w:eastAsia="fr-FR"/>
        </w:rPr>
        <w:t xml:space="preserve"> § à lors de cette innovation en matière de diffusion des sciences : aucun moyen de savoir si le public suivrait. Pourtant, ses cours sont déjà un franc succès. Mais la plus grande problématique pour Nollet – rendre la science attractive, amusante tout en restant savante dans le sens qu’elle ne doit pas être vaine. Il faut alors trouver en gros un juste milieu entre le barbant et le spectacle pur sans fond. </w:t>
      </w:r>
    </w:p>
    <w:p w:rsidR="00FD7DC6" w:rsidRPr="00FD7DC6" w:rsidRDefault="00FD7DC6" w:rsidP="00FD7DC6">
      <w:pPr>
        <w:rPr>
          <w:rFonts w:ascii="Times New Roman" w:eastAsia="Times New Roman" w:hAnsi="Times New Roman" w:cs="Times New Roman"/>
          <w:lang w:eastAsia="fr-FR"/>
        </w:rPr>
      </w:pPr>
    </w:p>
    <w:p w:rsidR="0019020B" w:rsidRDefault="0019020B">
      <w:bookmarkStart w:id="0" w:name="_GoBack"/>
      <w:bookmarkEnd w:id="0"/>
    </w:p>
    <w:sectPr w:rsidR="0019020B" w:rsidSect="005445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C6"/>
    <w:rsid w:val="0019020B"/>
    <w:rsid w:val="005445EB"/>
    <w:rsid w:val="00FD7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733B8C-BEF0-6144-8F6B-FFBA7D47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7DC6"/>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FD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7737</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EMMA</dc:creator>
  <cp:keywords/>
  <dc:description/>
  <cp:lastModifiedBy>MOREAU EMMA</cp:lastModifiedBy>
  <cp:revision>1</cp:revision>
  <dcterms:created xsi:type="dcterms:W3CDTF">2019-07-30T07:54:00Z</dcterms:created>
  <dcterms:modified xsi:type="dcterms:W3CDTF">2019-07-30T07:54:00Z</dcterms:modified>
</cp:coreProperties>
</file>